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918" w:rsidRDefault="00161918" w:rsidP="007F73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918" w:rsidRDefault="00161918" w:rsidP="007F73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918" w:rsidRDefault="00161918" w:rsidP="007F73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918" w:rsidRDefault="00161918" w:rsidP="007F73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1918" w:rsidRDefault="00161918" w:rsidP="007F73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E1ACA" w:rsidRDefault="007E1ACA" w:rsidP="007F73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Video Analysis</w:t>
      </w:r>
    </w:p>
    <w:p w:rsidR="007E1ACA" w:rsidRDefault="007E1ACA" w:rsidP="007F73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:rsidR="007E1ACA" w:rsidRDefault="007E1ACA" w:rsidP="007F73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Instructor:</w:t>
      </w:r>
    </w:p>
    <w:p w:rsidR="007F73D5" w:rsidRDefault="007E1ACA" w:rsidP="007F73D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7F73D5" w:rsidSect="0078306E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3000A7" w:rsidRPr="003000A7" w:rsidRDefault="003000A7" w:rsidP="007F73D5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Discussion </w:t>
      </w:r>
    </w:p>
    <w:p w:rsidR="00361ACC" w:rsidRDefault="002E32F3" w:rsidP="007F73D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Revolution Boston Bloody video is a classical reflection on the attitude of the England in colonizing the American. The video demonstrates a furious king George III against the American colonists in their opposition to the stamp tax act</w:t>
      </w:r>
      <w:sdt>
        <w:sdtPr>
          <w:rPr>
            <w:rFonts w:ascii="Times New Roman" w:hAnsi="Times New Roman" w:cs="Times New Roman"/>
            <w:sz w:val="24"/>
            <w:szCs w:val="24"/>
          </w:rPr>
          <w:id w:val="4275406"/>
          <w:citation/>
        </w:sdtPr>
        <w:sdtContent>
          <w:r w:rsidR="004A066F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A066F">
            <w:rPr>
              <w:rFonts w:ascii="Times New Roman" w:hAnsi="Times New Roman" w:cs="Times New Roman"/>
              <w:sz w:val="24"/>
              <w:szCs w:val="24"/>
            </w:rPr>
            <w:instrText xml:space="preserve"> CITATION Mir14 \l 1033 </w:instrText>
          </w:r>
          <w:r w:rsidR="004A066F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A066F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A066F" w:rsidRPr="004A066F">
            <w:rPr>
              <w:rFonts w:ascii="Times New Roman" w:hAnsi="Times New Roman" w:cs="Times New Roman"/>
              <w:noProof/>
              <w:sz w:val="24"/>
              <w:szCs w:val="24"/>
            </w:rPr>
            <w:t>(Miranda, 2014)</w:t>
          </w:r>
          <w:r w:rsidR="004A066F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>
        <w:rPr>
          <w:rFonts w:ascii="Times New Roman" w:hAnsi="Times New Roman" w:cs="Times New Roman"/>
          <w:sz w:val="24"/>
          <w:szCs w:val="24"/>
        </w:rPr>
        <w:t>.</w:t>
      </w:r>
      <w:r w:rsidR="00C93866">
        <w:rPr>
          <w:rFonts w:ascii="Times New Roman" w:hAnsi="Times New Roman" w:cs="Times New Roman"/>
          <w:sz w:val="24"/>
          <w:szCs w:val="24"/>
        </w:rPr>
        <w:t xml:space="preserve"> The British parliament had imposed the stamp tax upon the Americans due to the role played by the British government in defending the American settlers against the </w:t>
      </w:r>
      <w:r w:rsidR="00A41D98">
        <w:rPr>
          <w:rFonts w:ascii="Times New Roman" w:hAnsi="Times New Roman" w:cs="Times New Roman"/>
          <w:sz w:val="24"/>
          <w:szCs w:val="24"/>
        </w:rPr>
        <w:t xml:space="preserve">French and Indian allies during the famous seven years of war. Thus, </w:t>
      </w:r>
      <w:r w:rsidR="00AA2A28">
        <w:rPr>
          <w:rFonts w:ascii="Times New Roman" w:hAnsi="Times New Roman" w:cs="Times New Roman"/>
          <w:sz w:val="24"/>
          <w:szCs w:val="24"/>
        </w:rPr>
        <w:t>King</w:t>
      </w:r>
      <w:r w:rsidR="00A41D98">
        <w:rPr>
          <w:rFonts w:ascii="Times New Roman" w:hAnsi="Times New Roman" w:cs="Times New Roman"/>
          <w:sz w:val="24"/>
          <w:szCs w:val="24"/>
        </w:rPr>
        <w:t xml:space="preserve"> George III was furious that the colonists should appreciate the role played by Britain by agreeing to pay the stamp tax as a reciprocating act. </w:t>
      </w:r>
      <w:r w:rsidR="00AA2A28">
        <w:rPr>
          <w:rFonts w:ascii="Times New Roman" w:hAnsi="Times New Roman" w:cs="Times New Roman"/>
          <w:sz w:val="24"/>
          <w:szCs w:val="24"/>
        </w:rPr>
        <w:t xml:space="preserve">The British government had imposed the stamp tax on the American colonists </w:t>
      </w:r>
      <w:r w:rsidR="00FB17F4">
        <w:rPr>
          <w:rFonts w:ascii="Times New Roman" w:hAnsi="Times New Roman" w:cs="Times New Roman"/>
          <w:sz w:val="24"/>
          <w:szCs w:val="24"/>
        </w:rPr>
        <w:t>to secure revenue to recover from the financial distress it was facing</w:t>
      </w:r>
      <w:sdt>
        <w:sdtPr>
          <w:rPr>
            <w:rFonts w:ascii="Times New Roman" w:hAnsi="Times New Roman" w:cs="Times New Roman"/>
            <w:sz w:val="24"/>
            <w:szCs w:val="24"/>
          </w:rPr>
          <w:id w:val="4275407"/>
          <w:citation/>
        </w:sdtPr>
        <w:sdtContent>
          <w:r w:rsidR="006E2AF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E2AF6">
            <w:rPr>
              <w:rFonts w:ascii="Times New Roman" w:hAnsi="Times New Roman" w:cs="Times New Roman"/>
              <w:sz w:val="24"/>
              <w:szCs w:val="24"/>
            </w:rPr>
            <w:instrText xml:space="preserve"> CITATION Mir14 \l 1033 </w:instrText>
          </w:r>
          <w:r w:rsidR="006E2AF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E2AF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E2AF6" w:rsidRPr="006E2AF6">
            <w:rPr>
              <w:rFonts w:ascii="Times New Roman" w:hAnsi="Times New Roman" w:cs="Times New Roman"/>
              <w:noProof/>
              <w:sz w:val="24"/>
              <w:szCs w:val="24"/>
            </w:rPr>
            <w:t>(Miranda, 2014)</w:t>
          </w:r>
          <w:r w:rsidR="006E2AF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B17F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B797C" w:rsidRDefault="00FB17F4" w:rsidP="007F73D5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British had incurred huge financial cost during the war that had an effect of depleting its public </w:t>
      </w:r>
      <w:r w:rsidR="002266EC">
        <w:rPr>
          <w:rFonts w:ascii="Times New Roman" w:hAnsi="Times New Roman" w:cs="Times New Roman"/>
          <w:sz w:val="24"/>
          <w:szCs w:val="24"/>
        </w:rPr>
        <w:t xml:space="preserve">coffers. </w:t>
      </w:r>
      <w:r w:rsidR="00267496">
        <w:rPr>
          <w:rFonts w:ascii="Times New Roman" w:hAnsi="Times New Roman" w:cs="Times New Roman"/>
          <w:sz w:val="24"/>
          <w:szCs w:val="24"/>
        </w:rPr>
        <w:t xml:space="preserve">Consequently, the British government felt it was justified in imposing the direct tax upon the colonists to recover the </w:t>
      </w:r>
      <w:r w:rsidR="00594E57">
        <w:rPr>
          <w:rFonts w:ascii="Times New Roman" w:hAnsi="Times New Roman" w:cs="Times New Roman"/>
          <w:sz w:val="24"/>
          <w:szCs w:val="24"/>
        </w:rPr>
        <w:t xml:space="preserve">financial cost it had endured in protecting them during the war between the French settlers and Indians. </w:t>
      </w:r>
      <w:r w:rsidR="00036BA1">
        <w:rPr>
          <w:rFonts w:ascii="Times New Roman" w:hAnsi="Times New Roman" w:cs="Times New Roman"/>
          <w:sz w:val="24"/>
          <w:szCs w:val="24"/>
        </w:rPr>
        <w:t xml:space="preserve">However, the video reflects an angry mob against the stamp tax due to the effect it had in eroding their liberties. </w:t>
      </w:r>
      <w:r w:rsidR="00806AB5">
        <w:rPr>
          <w:rFonts w:ascii="Times New Roman" w:hAnsi="Times New Roman" w:cs="Times New Roman"/>
          <w:sz w:val="24"/>
          <w:szCs w:val="24"/>
        </w:rPr>
        <w:t xml:space="preserve">One of the opposition towards the stamp tax reflected in the video is the argument against taxation without representation led by John Adams. </w:t>
      </w:r>
      <w:r w:rsidR="003943A7">
        <w:rPr>
          <w:rFonts w:ascii="Times New Roman" w:hAnsi="Times New Roman" w:cs="Times New Roman"/>
          <w:sz w:val="24"/>
          <w:szCs w:val="24"/>
        </w:rPr>
        <w:t xml:space="preserve">John Adams is reflected in the video </w:t>
      </w:r>
      <w:r w:rsidR="000D2011">
        <w:rPr>
          <w:rFonts w:ascii="Times New Roman" w:hAnsi="Times New Roman" w:cs="Times New Roman"/>
          <w:sz w:val="24"/>
          <w:szCs w:val="24"/>
        </w:rPr>
        <w:t xml:space="preserve">in leading an opposition campaign against the British imposed tax </w:t>
      </w:r>
      <w:r w:rsidR="00AF3404">
        <w:rPr>
          <w:rFonts w:ascii="Times New Roman" w:hAnsi="Times New Roman" w:cs="Times New Roman"/>
          <w:sz w:val="24"/>
          <w:szCs w:val="24"/>
        </w:rPr>
        <w:t xml:space="preserve">without considering </w:t>
      </w:r>
      <w:r w:rsidR="00FA5D7C">
        <w:rPr>
          <w:rFonts w:ascii="Times New Roman" w:hAnsi="Times New Roman" w:cs="Times New Roman"/>
          <w:sz w:val="24"/>
          <w:szCs w:val="24"/>
        </w:rPr>
        <w:t xml:space="preserve">the representation of the American people on the </w:t>
      </w:r>
      <w:r w:rsidR="00CB309A">
        <w:rPr>
          <w:rFonts w:ascii="Times New Roman" w:hAnsi="Times New Roman" w:cs="Times New Roman"/>
          <w:sz w:val="24"/>
          <w:szCs w:val="24"/>
        </w:rPr>
        <w:t>distribution of the raised fund</w:t>
      </w:r>
      <w:sdt>
        <w:sdtPr>
          <w:rPr>
            <w:rFonts w:ascii="Times New Roman" w:hAnsi="Times New Roman" w:cs="Times New Roman"/>
            <w:sz w:val="24"/>
            <w:szCs w:val="24"/>
          </w:rPr>
          <w:id w:val="4275408"/>
          <w:citation/>
        </w:sdtPr>
        <w:sdtContent>
          <w:r w:rsidR="006E2AF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E2AF6">
            <w:rPr>
              <w:rFonts w:ascii="Times New Roman" w:hAnsi="Times New Roman" w:cs="Times New Roman"/>
              <w:sz w:val="24"/>
              <w:szCs w:val="24"/>
            </w:rPr>
            <w:instrText xml:space="preserve"> CITATION Mir14 \l 1033 </w:instrText>
          </w:r>
          <w:r w:rsidR="006E2AF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E2AF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E2AF6" w:rsidRPr="006E2AF6">
            <w:rPr>
              <w:rFonts w:ascii="Times New Roman" w:hAnsi="Times New Roman" w:cs="Times New Roman"/>
              <w:noProof/>
              <w:sz w:val="24"/>
              <w:szCs w:val="24"/>
            </w:rPr>
            <w:t>(Miranda, 2014)</w:t>
          </w:r>
          <w:r w:rsidR="006E2AF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B309A">
        <w:rPr>
          <w:rFonts w:ascii="Times New Roman" w:hAnsi="Times New Roman" w:cs="Times New Roman"/>
          <w:sz w:val="24"/>
          <w:szCs w:val="24"/>
        </w:rPr>
        <w:t xml:space="preserve">. </w:t>
      </w:r>
      <w:r w:rsidR="00D74759">
        <w:rPr>
          <w:rFonts w:ascii="Times New Roman" w:hAnsi="Times New Roman" w:cs="Times New Roman"/>
          <w:sz w:val="24"/>
          <w:szCs w:val="24"/>
        </w:rPr>
        <w:t>Similarly, the video comes with the reflection of a radical group opposed to the British</w:t>
      </w:r>
      <w:r w:rsidR="003E74EC">
        <w:rPr>
          <w:rFonts w:ascii="Times New Roman" w:hAnsi="Times New Roman" w:cs="Times New Roman"/>
          <w:sz w:val="24"/>
          <w:szCs w:val="24"/>
        </w:rPr>
        <w:t xml:space="preserve"> taxation namely the Sons of Liberty</w:t>
      </w:r>
      <w:sdt>
        <w:sdtPr>
          <w:rPr>
            <w:rFonts w:ascii="Times New Roman" w:hAnsi="Times New Roman" w:cs="Times New Roman"/>
            <w:sz w:val="24"/>
            <w:szCs w:val="24"/>
          </w:rPr>
          <w:id w:val="4275409"/>
          <w:citation/>
        </w:sdtPr>
        <w:sdtContent>
          <w:r w:rsidR="006E2AF6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E2AF6">
            <w:rPr>
              <w:rFonts w:ascii="Times New Roman" w:hAnsi="Times New Roman" w:cs="Times New Roman"/>
              <w:sz w:val="24"/>
              <w:szCs w:val="24"/>
            </w:rPr>
            <w:instrText xml:space="preserve"> CITATION Mir14 \l 1033 </w:instrText>
          </w:r>
          <w:r w:rsidR="006E2AF6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E2AF6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E2AF6" w:rsidRPr="006E2AF6">
            <w:rPr>
              <w:rFonts w:ascii="Times New Roman" w:hAnsi="Times New Roman" w:cs="Times New Roman"/>
              <w:noProof/>
              <w:sz w:val="24"/>
              <w:szCs w:val="24"/>
            </w:rPr>
            <w:t>(Miranda, 2014)</w:t>
          </w:r>
          <w:r w:rsidR="006E2AF6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3E74EC">
        <w:rPr>
          <w:rFonts w:ascii="Times New Roman" w:hAnsi="Times New Roman" w:cs="Times New Roman"/>
          <w:sz w:val="24"/>
          <w:szCs w:val="24"/>
        </w:rPr>
        <w:t xml:space="preserve">. The Sons of Liberty employs the street theaters, pamphlets and committees in </w:t>
      </w:r>
      <w:r w:rsidR="00CE5DF1">
        <w:rPr>
          <w:rFonts w:ascii="Times New Roman" w:hAnsi="Times New Roman" w:cs="Times New Roman"/>
          <w:sz w:val="24"/>
          <w:szCs w:val="24"/>
        </w:rPr>
        <w:t xml:space="preserve">calling the public to reject the stamp tax. </w:t>
      </w:r>
      <w:r w:rsidR="00E913B9">
        <w:rPr>
          <w:rFonts w:ascii="Times New Roman" w:hAnsi="Times New Roman" w:cs="Times New Roman"/>
          <w:sz w:val="24"/>
          <w:szCs w:val="24"/>
        </w:rPr>
        <w:t>Consequently, the Revolution Boston Bloody</w:t>
      </w:r>
      <w:r w:rsidR="0067092D">
        <w:rPr>
          <w:rFonts w:ascii="Times New Roman" w:hAnsi="Times New Roman" w:cs="Times New Roman"/>
          <w:sz w:val="24"/>
          <w:szCs w:val="24"/>
        </w:rPr>
        <w:t xml:space="preserve"> offers a good reflection on the </w:t>
      </w:r>
      <w:r w:rsidR="003000A7">
        <w:rPr>
          <w:rFonts w:ascii="Times New Roman" w:hAnsi="Times New Roman" w:cs="Times New Roman"/>
          <w:sz w:val="24"/>
          <w:szCs w:val="24"/>
        </w:rPr>
        <w:t>British colonialism in America.</w:t>
      </w:r>
      <w:r w:rsidR="00E913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B797C" w:rsidRDefault="000B797C" w:rsidP="000B797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0B797C" w:rsidRPr="000B797C" w:rsidRDefault="000B797C" w:rsidP="000B797C">
      <w:pPr>
        <w:pStyle w:val="Bibliography"/>
        <w:spacing w:after="0"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0B797C">
        <w:rPr>
          <w:rFonts w:ascii="Times New Roman" w:hAnsi="Times New Roman" w:cs="Times New Roman"/>
          <w:noProof/>
          <w:sz w:val="24"/>
          <w:szCs w:val="24"/>
        </w:rPr>
        <w:t xml:space="preserve">Miranda, J. (2014). </w:t>
      </w:r>
      <w:r w:rsidRPr="000B797C">
        <w:rPr>
          <w:rFonts w:ascii="Times New Roman" w:hAnsi="Times New Roman" w:cs="Times New Roman"/>
          <w:i/>
          <w:iCs/>
          <w:noProof/>
          <w:sz w:val="24"/>
          <w:szCs w:val="24"/>
        </w:rPr>
        <w:t>The Revolution Part01 Boston Bloody Boston 2</w:t>
      </w:r>
      <w:r w:rsidRPr="000B797C">
        <w:rPr>
          <w:rFonts w:ascii="Times New Roman" w:hAnsi="Times New Roman" w:cs="Times New Roman"/>
          <w:noProof/>
          <w:sz w:val="24"/>
          <w:szCs w:val="24"/>
        </w:rPr>
        <w:t>. Retrieved 2019, from https://www.youtube.com/watch?v=RdQrxRGBJGc</w:t>
      </w:r>
    </w:p>
    <w:p w:rsidR="000010AC" w:rsidRPr="00D93DDB" w:rsidRDefault="000B797C" w:rsidP="00BD00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0010AC" w:rsidRPr="00D93DDB" w:rsidSect="0078306E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5650" w:rsidRDefault="00885650" w:rsidP="007F73D5">
      <w:pPr>
        <w:spacing w:after="0" w:line="240" w:lineRule="auto"/>
      </w:pPr>
      <w:r>
        <w:separator/>
      </w:r>
    </w:p>
  </w:endnote>
  <w:endnote w:type="continuationSeparator" w:id="1">
    <w:p w:rsidR="00885650" w:rsidRDefault="00885650" w:rsidP="007F7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5650" w:rsidRDefault="00885650" w:rsidP="007F73D5">
      <w:pPr>
        <w:spacing w:after="0" w:line="240" w:lineRule="auto"/>
      </w:pPr>
      <w:r>
        <w:separator/>
      </w:r>
    </w:p>
  </w:footnote>
  <w:footnote w:type="continuationSeparator" w:id="1">
    <w:p w:rsidR="00885650" w:rsidRDefault="00885650" w:rsidP="007F7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275385"/>
      <w:docPartObj>
        <w:docPartGallery w:val="Page Numbers (Top of Page)"/>
        <w:docPartUnique/>
      </w:docPartObj>
    </w:sdtPr>
    <w:sdtContent>
      <w:p w:rsidR="007F73D5" w:rsidRPr="007F73D5" w:rsidRDefault="007F73D5" w:rsidP="007F73D5">
        <w:pPr>
          <w:spacing w:after="0" w:line="240" w:lineRule="auto"/>
          <w:rPr>
            <w:rFonts w:ascii="Times New Roman" w:hAnsi="Times New Roman" w:cs="Times New Roman"/>
            <w:sz w:val="24"/>
            <w:szCs w:val="24"/>
          </w:rPr>
        </w:pPr>
        <w:r w:rsidRPr="007F73D5">
          <w:rPr>
            <w:rFonts w:ascii="Times New Roman" w:hAnsi="Times New Roman" w:cs="Times New Roman"/>
            <w:sz w:val="24"/>
            <w:szCs w:val="24"/>
          </w:rPr>
          <w:t>Running Head: VIDEO ANALYSIS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892802" w:rsidRPr="007F73D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73D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92802" w:rsidRPr="007F73D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D00A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92802" w:rsidRPr="007F73D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F73D5" w:rsidRDefault="007F73D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3D5" w:rsidRPr="007F73D5" w:rsidRDefault="007F73D5" w:rsidP="007F73D5">
    <w:pPr>
      <w:spacing w:after="0" w:line="240" w:lineRule="auto"/>
      <w:rPr>
        <w:rFonts w:ascii="Times New Roman" w:hAnsi="Times New Roman" w:cs="Times New Roman"/>
        <w:sz w:val="24"/>
        <w:szCs w:val="24"/>
      </w:rPr>
    </w:pPr>
    <w:r w:rsidRPr="007F73D5">
      <w:rPr>
        <w:rFonts w:ascii="Times New Roman" w:hAnsi="Times New Roman" w:cs="Times New Roman"/>
        <w:sz w:val="24"/>
        <w:szCs w:val="24"/>
      </w:rPr>
      <w:t>VIDEO ANALYSIS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892802" w:rsidRPr="007F73D5">
      <w:rPr>
        <w:rFonts w:ascii="Times New Roman" w:hAnsi="Times New Roman" w:cs="Times New Roman"/>
        <w:sz w:val="24"/>
        <w:szCs w:val="24"/>
      </w:rPr>
      <w:fldChar w:fldCharType="begin"/>
    </w:r>
    <w:r w:rsidRPr="007F73D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92802" w:rsidRPr="007F73D5">
      <w:rPr>
        <w:rFonts w:ascii="Times New Roman" w:hAnsi="Times New Roman" w:cs="Times New Roman"/>
        <w:sz w:val="24"/>
        <w:szCs w:val="24"/>
      </w:rPr>
      <w:fldChar w:fldCharType="separate"/>
    </w:r>
    <w:r w:rsidR="00BD00A1">
      <w:rPr>
        <w:rFonts w:ascii="Times New Roman" w:hAnsi="Times New Roman" w:cs="Times New Roman"/>
        <w:noProof/>
        <w:sz w:val="24"/>
        <w:szCs w:val="24"/>
      </w:rPr>
      <w:t>2</w:t>
    </w:r>
    <w:r w:rsidR="00892802" w:rsidRPr="007F73D5">
      <w:rPr>
        <w:rFonts w:ascii="Times New Roman" w:hAnsi="Times New Roman" w:cs="Times New Roman"/>
        <w:sz w:val="24"/>
        <w:szCs w:val="24"/>
      </w:rPr>
      <w:fldChar w:fldCharType="end"/>
    </w:r>
  </w:p>
  <w:p w:rsidR="007F73D5" w:rsidRDefault="007F73D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7C2C"/>
    <w:rsid w:val="00036BA1"/>
    <w:rsid w:val="00067C2C"/>
    <w:rsid w:val="000937BB"/>
    <w:rsid w:val="000B797C"/>
    <w:rsid w:val="000D2011"/>
    <w:rsid w:val="00161918"/>
    <w:rsid w:val="002266EC"/>
    <w:rsid w:val="00267496"/>
    <w:rsid w:val="002E32F3"/>
    <w:rsid w:val="003000A7"/>
    <w:rsid w:val="00361ACC"/>
    <w:rsid w:val="003943A7"/>
    <w:rsid w:val="003E74EC"/>
    <w:rsid w:val="004A066F"/>
    <w:rsid w:val="00594E57"/>
    <w:rsid w:val="0067092D"/>
    <w:rsid w:val="006D5239"/>
    <w:rsid w:val="006E2AF6"/>
    <w:rsid w:val="0078306E"/>
    <w:rsid w:val="007E1ACA"/>
    <w:rsid w:val="007F73D5"/>
    <w:rsid w:val="00806AB5"/>
    <w:rsid w:val="00885650"/>
    <w:rsid w:val="00892802"/>
    <w:rsid w:val="00A41D98"/>
    <w:rsid w:val="00AA2A28"/>
    <w:rsid w:val="00AF3404"/>
    <w:rsid w:val="00BD00A1"/>
    <w:rsid w:val="00C17F75"/>
    <w:rsid w:val="00C93866"/>
    <w:rsid w:val="00CB309A"/>
    <w:rsid w:val="00CE5DF1"/>
    <w:rsid w:val="00CF773B"/>
    <w:rsid w:val="00D74759"/>
    <w:rsid w:val="00D93DDB"/>
    <w:rsid w:val="00E913B9"/>
    <w:rsid w:val="00FA5D7C"/>
    <w:rsid w:val="00FB1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0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73D5"/>
  </w:style>
  <w:style w:type="paragraph" w:styleId="Footer">
    <w:name w:val="footer"/>
    <w:basedOn w:val="Normal"/>
    <w:link w:val="FooterChar"/>
    <w:uiPriority w:val="99"/>
    <w:semiHidden/>
    <w:unhideWhenUsed/>
    <w:rsid w:val="007F73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F73D5"/>
  </w:style>
  <w:style w:type="paragraph" w:styleId="BalloonText">
    <w:name w:val="Balloon Text"/>
    <w:basedOn w:val="Normal"/>
    <w:link w:val="BalloonTextChar"/>
    <w:uiPriority w:val="99"/>
    <w:semiHidden/>
    <w:unhideWhenUsed/>
    <w:rsid w:val="004A06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066F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0B797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Mir14</b:Tag>
    <b:SourceType>InternetSite</b:SourceType>
    <b:Guid>{56336325-7571-4D73-B24F-096F0254A33E}</b:Guid>
    <b:LCID>0</b:LCID>
    <b:Author>
      <b:Author>
        <b:NameList>
          <b:Person>
            <b:Last>Miranda</b:Last>
            <b:First>Joshua</b:First>
          </b:Person>
        </b:NameList>
      </b:Author>
    </b:Author>
    <b:Title>The Revolution Part01 Boston Bloody Boston 2</b:Title>
    <b:Year>2014</b:Year>
    <b:YearAccessed>2019</b:YearAccessed>
    <b:URL>https://www.youtube.com/watch?v=RdQrxRGBJGc</b:URL>
    <b:RefOrder>1</b:RefOrder>
  </b:Source>
</b:Sources>
</file>

<file path=customXml/itemProps1.xml><?xml version="1.0" encoding="utf-8"?>
<ds:datastoreItem xmlns:ds="http://schemas.openxmlformats.org/officeDocument/2006/customXml" ds:itemID="{4A440781-160D-454C-BBE7-8939871FA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</dc:creator>
  <cp:lastModifiedBy>Lee</cp:lastModifiedBy>
  <cp:revision>33</cp:revision>
  <dcterms:created xsi:type="dcterms:W3CDTF">2019-07-22T12:53:00Z</dcterms:created>
  <dcterms:modified xsi:type="dcterms:W3CDTF">2019-07-22T14:03:00Z</dcterms:modified>
</cp:coreProperties>
</file>